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221D28A7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6" w14:textId="77777777" w:rsidR="005D5BF5" w:rsidRDefault="005D5BF5">
            <w:pPr>
              <w:pStyle w:val="TableSpace"/>
            </w:pPr>
          </w:p>
        </w:tc>
      </w:tr>
      <w:tr w:rsidR="005D5BF5" w14:paraId="221D28A9" w14:textId="77777777" w:rsidTr="005D5BF5">
        <w:tc>
          <w:tcPr>
            <w:tcW w:w="5000" w:type="pct"/>
          </w:tcPr>
          <w:p w14:paraId="221D28A8" w14:textId="5330265F" w:rsidR="005D5BF5" w:rsidRPr="0040760A" w:rsidRDefault="008C7414" w:rsidP="003E760A">
            <w:pPr>
              <w:pStyle w:val="Title"/>
              <w:ind w:left="270"/>
              <w:rPr>
                <w:sz w:val="44"/>
                <w:szCs w:val="44"/>
              </w:rPr>
            </w:pPr>
            <w:r w:rsidRPr="006B2D43">
              <w:rPr>
                <w:sz w:val="40"/>
                <w:szCs w:val="44"/>
              </w:rPr>
              <w:t>U</w:t>
            </w:r>
            <w:r w:rsidR="003E760A">
              <w:rPr>
                <w:sz w:val="40"/>
                <w:szCs w:val="44"/>
              </w:rPr>
              <w:t>nit 8</w:t>
            </w:r>
            <w:r w:rsidR="008168EC" w:rsidRPr="006B2D43">
              <w:rPr>
                <w:sz w:val="40"/>
                <w:szCs w:val="44"/>
              </w:rPr>
              <w:t>:</w:t>
            </w:r>
            <w:r w:rsidR="00754E90">
              <w:rPr>
                <w:sz w:val="40"/>
                <w:szCs w:val="44"/>
              </w:rPr>
              <w:t xml:space="preserve"> </w:t>
            </w:r>
            <w:r w:rsidR="003E760A">
              <w:rPr>
                <w:sz w:val="40"/>
                <w:szCs w:val="44"/>
              </w:rPr>
              <w:t>Sequences &amp; Series</w:t>
            </w:r>
          </w:p>
        </w:tc>
      </w:tr>
      <w:tr w:rsidR="005D5BF5" w14:paraId="221D28AB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21D28AA" w14:textId="77777777" w:rsidR="005D5BF5" w:rsidRDefault="005D5BF5">
            <w:pPr>
              <w:pStyle w:val="TableSpace"/>
            </w:pPr>
          </w:p>
        </w:tc>
      </w:tr>
    </w:tbl>
    <w:p w14:paraId="221D28AC" w14:textId="0BCDFAB5" w:rsidR="008C7414" w:rsidRPr="006B2D43" w:rsidRDefault="000B562A" w:rsidP="008C7414">
      <w:pPr>
        <w:rPr>
          <w:color w:val="704A85" w:themeColor="accent5" w:themeShade="BF"/>
          <w:sz w:val="36"/>
          <w:szCs w:val="40"/>
        </w:rPr>
      </w:pPr>
      <w:r w:rsidRPr="006B2D43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221D28D1" wp14:editId="3499C154">
                <wp:simplePos x="0" y="0"/>
                <wp:positionH relativeFrom="page">
                  <wp:posOffset>5086350</wp:posOffset>
                </wp:positionH>
                <wp:positionV relativeFrom="margin">
                  <wp:align>top</wp:align>
                </wp:positionV>
                <wp:extent cx="2331720" cy="7391400"/>
                <wp:effectExtent l="0" t="0" r="0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D28D9" w14:textId="31EBC7BB" w:rsidR="00481C43" w:rsidRDefault="003E760A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FCFC75" wp14:editId="1FDCD34E">
                                  <wp:extent cx="2288540" cy="1471422"/>
                                  <wp:effectExtent l="0" t="0" r="0" b="0"/>
                                  <wp:docPr id="6" name="Picture 6" descr="File:Bouncing ball strobe ed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ile:Bouncing ball strobe ed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8540" cy="1471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1D28DA" w14:textId="77777777" w:rsidR="00481C43" w:rsidRDefault="00481C43">
                            <w:pPr>
                              <w:pStyle w:val="Heading1"/>
                            </w:pPr>
                            <w:r>
                              <w:t>Sample Problem:</w:t>
                            </w:r>
                          </w:p>
                          <w:p w14:paraId="221D28DB" w14:textId="364BEB6C" w:rsidR="00481C43" w:rsidRPr="00993039" w:rsidRDefault="00057AF3">
                            <w:r>
                              <w:t xml:space="preserve">A certain ball has the property that each time it falls from a height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onto a hard, level surface, it rebounds to a height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rh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 xml:space="preserve">where 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0&lt;r&lt;1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.  Suppose that the ball is dropped from an initial height of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H</m:t>
                              </m:r>
                            </m:oMath>
                            <w:r>
                              <w:rPr>
                                <w:rFonts w:eastAsiaTheme="minorEastAsia"/>
                              </w:rPr>
                              <w:t xml:space="preserve"> meters.  Assuming the ball continues to bounce, find the total distance that it travels.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604"/>
                            </w:tblGrid>
                            <w:tr w:rsidR="00481C43" w14:paraId="221D28DD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221D28DC" w14:textId="77777777" w:rsidR="00481C43" w:rsidRDefault="00481C43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481C43" w14:paraId="221D28E5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1D28DE" w14:textId="77777777" w:rsidR="00481C43" w:rsidRDefault="00481C43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Additional Support:</w:t>
                                  </w:r>
                                </w:p>
                                <w:p w14:paraId="221D28E1" w14:textId="01C2C7CD" w:rsidR="00481C43" w:rsidRDefault="00481C43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Check the teacher web page and Canvas page for notes, activities, and assignments.</w:t>
                                  </w:r>
                                </w:p>
                                <w:p w14:paraId="221D28E3" w14:textId="2F3354DE" w:rsidR="00481C43" w:rsidRDefault="00481C43" w:rsidP="000B562A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 xml:space="preserve">Search the topic on the web. </w:t>
                                  </w:r>
                                  <w:r w:rsidR="000139AD">
                                    <w:t xml:space="preserve">We recommend using </w:t>
                                  </w:r>
                                  <w:r w:rsidR="00341A81">
                                    <w:rPr>
                                      <w:color w:val="auto"/>
                                    </w:rPr>
                                    <w:t xml:space="preserve">Khan </w:t>
                                  </w:r>
                                  <w:r w:rsidR="000139AD">
                                    <w:t xml:space="preserve">Academy and </w:t>
                                  </w:r>
                                  <w:proofErr w:type="spellStart"/>
                                  <w:r w:rsidR="000139AD">
                                    <w:t>CollegeBoard</w:t>
                                  </w:r>
                                  <w:proofErr w:type="spellEnd"/>
                                  <w:r w:rsidR="000139AD">
                                    <w:t xml:space="preserve"> Student Resources.</w:t>
                                  </w:r>
                                </w:p>
                                <w:p w14:paraId="221D28E4" w14:textId="77777777" w:rsidR="00481C43" w:rsidRDefault="00481C43" w:rsidP="008C7414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</w:pPr>
                                  <w:r>
                                    <w:t>Attend tutorials.</w:t>
                                  </w:r>
                                </w:p>
                              </w:tc>
                            </w:tr>
                          </w:tbl>
                          <w:p w14:paraId="221D28E6" w14:textId="77777777" w:rsidR="00481C43" w:rsidRDefault="00481C4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D28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00.5pt;margin-top:0;width:183.6pt;height:58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BhjwIAAHgFAAAOAAAAZHJzL2Uyb0RvYy54bWysVMFu2zAMvQ/YPwi6r46Ttc2COkXWosOA&#10;oi3WDj0rstQIk0VNYmJnXz9KttOi26XDLjJNPlLkI8Wz866xbKdCNOAqXh5NOFNOQm3cU8W/P1x9&#10;mHMWUbhaWHCq4nsV+fny/buz1i/UFDZgaxUYBXFx0fqKbxD9oiii3KhGxCPwypFRQ2gE0m94Kuog&#10;Wore2GI6mZwULYTaB5AqRtJe9ka+zPG1VhJvtY4Kma045Yb5DPlcp7NYnonFUxB+Y+SQhviHLBph&#10;HF16CHUpULBtMH+EaowMEEHjkYSmAK2NVLkGqqacvKrmfiO8yrUQOdEfaIr/L6y82d0FZuqKH3Pm&#10;REMtelAdss/QMdLUKkpi60a10SpEalU0tVqLwMpEXevjgiLce4qBHfnQCIz6SMrESKdDk75UKyM7&#10;NWF/ID7dJEk5nc3K0ymZJNlOZ5/Kj5PcmuLZ3YeIXxQ0LAkVD9TZTLjYXUekVAg6QtJtDq6Mtbm7&#10;1rG24iez40l2OFjIw7qEVXlOhjCppD71LOHeqoSx7pvSxFOuICnyhKoLG9hO0GwJKZXDXHyOS+iE&#10;0pTEWxwH/HNWb3Hu6xhvBocH58Y4CLn6V2nXP8aUdY8nIl/UnUTs1t3Q6jXUe+p0gP4ZRS+vDHXj&#10;WkS8E4HeDXWQdgHe0qEtEOswSJxtIPz6mz7haZzJyllL77Di8edWBMWZ/epo0Mv5dE47BPMPxQ8v&#10;tetR67bNBVAbSto2XmYxYdGOog7QPNKqWKXbyCScpDsrjqN4gf1WoFUj1WqVQfREvcBrd+9lCp26&#10;kmbsoXsUwQ+DiDTDNzC+VLF4NY89Nnk6WG0RtMnDmojt2RwIp+edZ3hYRWl/vPzPqOeFufwNAAD/&#10;/wMAUEsDBBQABgAIAAAAIQBqRy/T4AAAAAoBAAAPAAAAZHJzL2Rvd25yZXYueG1sTI/NbsIwEITv&#10;lfoO1lbqpQI7UEGaxkH9EVJPSA2IXk28JGntdRQbCG9f0wu9rHY1o9lv8sVgDTti71tHEpKxAIZU&#10;Od1SLWGzXo5SYD4o0so4Qgln9LAobm9ylWl3ok88lqFmMYR8piQ0IXQZ575q0Co/dh1S1PautyrE&#10;s6+57tUphlvDJ0LMuFUtxQ+N6vCtweqnPFgJ3swfttNyRV+v9L5fbr8/Vk/eSXl/N7w8Aws4hKsZ&#10;LvgRHYrItHMH0p4ZCalIYpcgIc6LnMzSCbDd3/YogBc5/1+h+AUAAP//AwBQSwECLQAUAAYACAAA&#10;ACEAtoM4kv4AAADhAQAAEwAAAAAAAAAAAAAAAAAAAAAAW0NvbnRlbnRfVHlwZXNdLnhtbFBLAQIt&#10;ABQABgAIAAAAIQA4/SH/1gAAAJQBAAALAAAAAAAAAAAAAAAAAC8BAABfcmVscy8ucmVsc1BLAQIt&#10;ABQABgAIAAAAIQCtomBhjwIAAHgFAAAOAAAAAAAAAAAAAAAAAC4CAABkcnMvZTJvRG9jLnhtbFBL&#10;AQItABQABgAIAAAAIQBqRy/T4AAAAAoBAAAPAAAAAAAAAAAAAAAAAOkEAABkcnMvZG93bnJldi54&#10;bWxQSwUGAAAAAAQABADzAAAA9gUAAAAA&#10;" o:allowoverlap="f" filled="f" stroked="f" strokeweight=".5pt">
                <v:textbox inset="1.44pt,0,1.44pt,0">
                  <w:txbxContent>
                    <w:p w14:paraId="221D28D9" w14:textId="31EBC7BB" w:rsidR="00481C43" w:rsidRDefault="003E760A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FCFC75" wp14:editId="1FDCD34E">
                            <wp:extent cx="2288540" cy="1471422"/>
                            <wp:effectExtent l="0" t="0" r="0" b="0"/>
                            <wp:docPr id="6" name="Picture 6" descr="File:Bouncing ball strobe ed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ile:Bouncing ball strobe ed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8540" cy="1471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1D28DA" w14:textId="77777777" w:rsidR="00481C43" w:rsidRDefault="00481C43">
                      <w:pPr>
                        <w:pStyle w:val="Heading1"/>
                      </w:pPr>
                      <w:r>
                        <w:t>Sample Problem:</w:t>
                      </w:r>
                    </w:p>
                    <w:p w14:paraId="221D28DB" w14:textId="364BEB6C" w:rsidR="00481C43" w:rsidRPr="00993039" w:rsidRDefault="00057AF3">
                      <w:r>
                        <w:t xml:space="preserve">A certain ball has the property that each time it falls from a height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onto a hard, level surface, it rebounds to a height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rh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/>
                        </w:rPr>
                        <w:t xml:space="preserve">where 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0&lt;r&lt;1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.  Suppose that the ball is dropped from an initial height of </w:t>
                      </w:r>
                      <m:oMath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oMath>
                      <w:r>
                        <w:rPr>
                          <w:rFonts w:eastAsiaTheme="minorEastAsia"/>
                        </w:rPr>
                        <w:t xml:space="preserve"> meters.  Assuming the ball continues to bounce, find the total distance that it travels.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604"/>
                      </w:tblGrid>
                      <w:tr w:rsidR="00481C43" w14:paraId="221D28DD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221D28DC" w14:textId="77777777" w:rsidR="00481C43" w:rsidRDefault="00481C43">
                            <w:pPr>
                              <w:pStyle w:val="TableSpace"/>
                            </w:pPr>
                          </w:p>
                        </w:tc>
                      </w:tr>
                      <w:tr w:rsidR="00481C43" w14:paraId="221D28E5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1D28DE" w14:textId="77777777" w:rsidR="00481C43" w:rsidRDefault="00481C43">
                            <w:pPr>
                              <w:pStyle w:val="Heading1"/>
                              <w:outlineLvl w:val="0"/>
                            </w:pPr>
                            <w:r>
                              <w:t>Additional Support:</w:t>
                            </w:r>
                          </w:p>
                          <w:p w14:paraId="221D28E1" w14:textId="01C2C7CD" w:rsidR="00481C43" w:rsidRDefault="00481C43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Check the teacher web page and Canvas page for notes, activities, and assignments.</w:t>
                            </w:r>
                          </w:p>
                          <w:p w14:paraId="221D28E3" w14:textId="2F3354DE" w:rsidR="00481C43" w:rsidRDefault="00481C43" w:rsidP="000B56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Search the topic on the web. </w:t>
                            </w:r>
                            <w:r w:rsidR="000139AD">
                              <w:t xml:space="preserve">We recommend using </w:t>
                            </w:r>
                            <w:r w:rsidR="00341A81">
                              <w:rPr>
                                <w:color w:val="auto"/>
                              </w:rPr>
                              <w:t xml:space="preserve">Khan </w:t>
                            </w:r>
                            <w:r w:rsidR="000139AD">
                              <w:t xml:space="preserve">Academy and </w:t>
                            </w:r>
                            <w:proofErr w:type="spellStart"/>
                            <w:r w:rsidR="000139AD">
                              <w:t>CollegeBoard</w:t>
                            </w:r>
                            <w:proofErr w:type="spellEnd"/>
                            <w:r w:rsidR="000139AD">
                              <w:t xml:space="preserve"> Student Resources.</w:t>
                            </w:r>
                          </w:p>
                          <w:p w14:paraId="221D28E4" w14:textId="77777777" w:rsidR="00481C43" w:rsidRDefault="00481C43" w:rsidP="008C74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Attend tutorials.</w:t>
                            </w:r>
                          </w:p>
                        </w:tc>
                      </w:tr>
                    </w:tbl>
                    <w:p w14:paraId="221D28E6" w14:textId="77777777" w:rsidR="00481C43" w:rsidRDefault="00481C43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C7414" w:rsidRPr="006B2D43">
        <w:rPr>
          <w:color w:val="704A85" w:themeColor="accent5" w:themeShade="BF"/>
          <w:sz w:val="36"/>
          <w:szCs w:val="40"/>
        </w:rPr>
        <w:t>Our Learning Goals:</w:t>
      </w:r>
    </w:p>
    <w:p w14:paraId="221D28AD" w14:textId="77777777" w:rsidR="008C7414" w:rsidRDefault="008C7414" w:rsidP="008C7414">
      <w:pPr>
        <w:rPr>
          <w:b/>
          <w:sz w:val="32"/>
          <w:szCs w:val="32"/>
        </w:rPr>
      </w:pPr>
      <w:r w:rsidRPr="008C7414">
        <w:rPr>
          <w:b/>
          <w:sz w:val="32"/>
          <w:szCs w:val="32"/>
        </w:rPr>
        <w:t>We will:</w:t>
      </w:r>
    </w:p>
    <w:p w14:paraId="3A9D6C4E" w14:textId="003A563B" w:rsidR="006B2D43" w:rsidRDefault="00057AF3" w:rsidP="00057AF3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Differentiate between arithmetic and geometric sequences and series.</w:t>
      </w:r>
    </w:p>
    <w:p w14:paraId="429243A8" w14:textId="756C1F7F" w:rsidR="00057AF3" w:rsidRDefault="00057AF3" w:rsidP="00057AF3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Determine and apply various tests for convergence on sequences and series.</w:t>
      </w:r>
    </w:p>
    <w:p w14:paraId="168B348F" w14:textId="350A9AC3" w:rsidR="00057AF3" w:rsidRDefault="00057AF3" w:rsidP="00057AF3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>Develop power series to represent other functions.</w:t>
      </w:r>
    </w:p>
    <w:p w14:paraId="6F052FE0" w14:textId="1714D967" w:rsidR="00057AF3" w:rsidRPr="00057AF3" w:rsidRDefault="00057AF3" w:rsidP="00057AF3">
      <w:pPr>
        <w:pStyle w:val="ListParagraph"/>
        <w:numPr>
          <w:ilvl w:val="0"/>
          <w:numId w:val="3"/>
        </w:numPr>
        <w:rPr>
          <w:sz w:val="20"/>
          <w:szCs w:val="18"/>
        </w:rPr>
      </w:pPr>
      <w:r>
        <w:rPr>
          <w:sz w:val="20"/>
          <w:szCs w:val="18"/>
        </w:rPr>
        <w:t xml:space="preserve">Manipulate Taylor and </w:t>
      </w:r>
      <w:proofErr w:type="spellStart"/>
      <w:r>
        <w:rPr>
          <w:sz w:val="20"/>
          <w:szCs w:val="18"/>
        </w:rPr>
        <w:t>MacLauren</w:t>
      </w:r>
      <w:proofErr w:type="spellEnd"/>
      <w:r>
        <w:rPr>
          <w:sz w:val="20"/>
          <w:szCs w:val="18"/>
        </w:rPr>
        <w:t xml:space="preserve"> series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14:paraId="221D28B5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221D28B4" w14:textId="77777777" w:rsidR="005D5BF5" w:rsidRDefault="005D5BF5">
            <w:pPr>
              <w:pStyle w:val="TableSpace"/>
            </w:pPr>
          </w:p>
        </w:tc>
      </w:tr>
      <w:tr w:rsidR="005D5BF5" w14:paraId="221D28BA" w14:textId="77777777" w:rsidTr="005D5BF5">
        <w:tc>
          <w:tcPr>
            <w:tcW w:w="6955" w:type="dxa"/>
          </w:tcPr>
          <w:p w14:paraId="221D28B6" w14:textId="6DDA892F" w:rsidR="008C7414" w:rsidRPr="006B2D43" w:rsidRDefault="005E0495" w:rsidP="006C0C3E">
            <w:pPr>
              <w:spacing w:after="80" w:line="276" w:lineRule="auto"/>
              <w:rPr>
                <w:b/>
                <w:sz w:val="40"/>
                <w:szCs w:val="48"/>
              </w:rPr>
            </w:pPr>
            <w:r w:rsidRPr="006B2D43">
              <w:rPr>
                <w:color w:val="704A85" w:themeColor="accent5" w:themeShade="BF"/>
                <w:sz w:val="40"/>
                <w:szCs w:val="48"/>
              </w:rPr>
              <w:t>Why do we study this?</w:t>
            </w:r>
          </w:p>
          <w:p w14:paraId="221D28B7" w14:textId="4C30F76C" w:rsidR="00F678B9" w:rsidRPr="006B2D43" w:rsidRDefault="00057AF3" w:rsidP="00F678B9">
            <w:pPr>
              <w:pStyle w:val="ListParagraph"/>
              <w:numPr>
                <w:ilvl w:val="0"/>
                <w:numId w:val="1"/>
              </w:numPr>
              <w:spacing w:before="0"/>
              <w:rPr>
                <w:sz w:val="20"/>
              </w:rPr>
            </w:pPr>
            <w:r>
              <w:rPr>
                <w:sz w:val="20"/>
              </w:rPr>
              <w:t>Series can be used to integrate some functions that cannot be integrated by other methods.</w:t>
            </w:r>
          </w:p>
          <w:p w14:paraId="43ABCE84" w14:textId="7157A328" w:rsidR="00537126" w:rsidRPr="006B2D43" w:rsidRDefault="00057AF3" w:rsidP="00045B9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Physicists use series in fields such as optics, special relativity, and electromagnetism</w:t>
            </w:r>
            <w:r w:rsidR="00993039">
              <w:rPr>
                <w:sz w:val="20"/>
              </w:rPr>
              <w:t>.</w:t>
            </w:r>
          </w:p>
          <w:p w14:paraId="221D28B9" w14:textId="2BDD0096" w:rsidR="00B52357" w:rsidRDefault="00057AF3" w:rsidP="00045B9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Sequences and series allow us to analyze various phenomena</w:t>
            </w:r>
            <w:r w:rsidR="00993039">
              <w:rPr>
                <w:sz w:val="20"/>
              </w:rPr>
              <w:t>.</w:t>
            </w:r>
          </w:p>
        </w:tc>
      </w:tr>
      <w:tr w:rsidR="005D5BF5" w14:paraId="221D28BC" w14:textId="77777777" w:rsidTr="00045B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0"/>
        </w:trPr>
        <w:tc>
          <w:tcPr>
            <w:tcW w:w="0" w:type="auto"/>
          </w:tcPr>
          <w:p w14:paraId="221D28BB" w14:textId="77777777" w:rsidR="005D5BF5" w:rsidRDefault="005D5BF5">
            <w:pPr>
              <w:pStyle w:val="TableSpace"/>
            </w:pPr>
          </w:p>
        </w:tc>
      </w:tr>
    </w:tbl>
    <w:p w14:paraId="221D28BD" w14:textId="77777777" w:rsidR="008C7414" w:rsidRPr="006B2D43" w:rsidRDefault="008C7414">
      <w:pPr>
        <w:rPr>
          <w:color w:val="704A85" w:themeColor="accent5" w:themeShade="BF"/>
          <w:sz w:val="36"/>
          <w:szCs w:val="40"/>
        </w:rPr>
      </w:pPr>
      <w:r w:rsidRPr="006B2D43">
        <w:rPr>
          <w:color w:val="704A85" w:themeColor="accent5" w:themeShade="BF"/>
          <w:sz w:val="36"/>
          <w:szCs w:val="40"/>
        </w:rPr>
        <w:t>How we will show what we have learned…</w:t>
      </w:r>
    </w:p>
    <w:tbl>
      <w:tblPr>
        <w:tblStyle w:val="TableGrid"/>
        <w:tblpPr w:leftFromText="180" w:rightFromText="180" w:vertAnchor="text" w:horzAnchor="page" w:tblpX="861" w:tblpY="-137"/>
        <w:tblW w:w="0" w:type="auto"/>
        <w:tblLook w:val="04A0" w:firstRow="1" w:lastRow="0" w:firstColumn="1" w:lastColumn="0" w:noHBand="0" w:noVBand="1"/>
      </w:tblPr>
      <w:tblGrid>
        <w:gridCol w:w="3155"/>
        <w:gridCol w:w="3683"/>
      </w:tblGrid>
      <w:tr w:rsidR="00182538" w:rsidRPr="003B2CE8" w14:paraId="413E2833" w14:textId="77777777" w:rsidTr="004C3100">
        <w:trPr>
          <w:trHeight w:val="197"/>
        </w:trPr>
        <w:tc>
          <w:tcPr>
            <w:tcW w:w="3155" w:type="dxa"/>
          </w:tcPr>
          <w:p w14:paraId="27ECB270" w14:textId="77777777" w:rsidR="00182538" w:rsidRPr="005E0495" w:rsidRDefault="00182538" w:rsidP="004C3100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Formative Assessments</w:t>
            </w:r>
          </w:p>
        </w:tc>
        <w:tc>
          <w:tcPr>
            <w:tcW w:w="3683" w:type="dxa"/>
          </w:tcPr>
          <w:p w14:paraId="3E864CD4" w14:textId="77777777" w:rsidR="00182538" w:rsidRPr="005E0495" w:rsidRDefault="00182538" w:rsidP="004C3100">
            <w:pPr>
              <w:jc w:val="center"/>
              <w:rPr>
                <w:sz w:val="18"/>
                <w:szCs w:val="18"/>
              </w:rPr>
            </w:pPr>
            <w:r w:rsidRPr="005E0495">
              <w:rPr>
                <w:sz w:val="18"/>
                <w:szCs w:val="18"/>
              </w:rPr>
              <w:t>Summative Assessments</w:t>
            </w:r>
          </w:p>
        </w:tc>
      </w:tr>
      <w:tr w:rsidR="00182538" w:rsidRPr="003B2CE8" w14:paraId="06CA7509" w14:textId="77777777" w:rsidTr="004C3100">
        <w:trPr>
          <w:trHeight w:val="1928"/>
        </w:trPr>
        <w:tc>
          <w:tcPr>
            <w:tcW w:w="3155" w:type="dxa"/>
          </w:tcPr>
          <w:p w14:paraId="2FDC0E65" w14:textId="77777777" w:rsidR="00665ECE" w:rsidRPr="00436F92" w:rsidRDefault="00665ECE" w:rsidP="004C3100">
            <w:pPr>
              <w:pStyle w:val="ListParagraph"/>
              <w:rPr>
                <w:sz w:val="12"/>
                <w:szCs w:val="20"/>
              </w:rPr>
            </w:pPr>
          </w:p>
          <w:p w14:paraId="279711EB" w14:textId="712C4312" w:rsidR="00182538" w:rsidRPr="00665ECE" w:rsidRDefault="00665ECE" w:rsidP="004C3100">
            <w:pPr>
              <w:rPr>
                <w:sz w:val="20"/>
                <w:szCs w:val="20"/>
              </w:rPr>
            </w:pPr>
            <w:r w:rsidRPr="00665ECE">
              <w:rPr>
                <w:rFonts w:eastAsia="Times New Roman" w:cs="Times New Roman"/>
                <w:sz w:val="20"/>
                <w:szCs w:val="20"/>
              </w:rPr>
              <w:t>Ongoing formative assessments during lesson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homework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activities 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will help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in monitoring </w:t>
            </w:r>
            <w:r w:rsidRPr="00665ECE">
              <w:rPr>
                <w:rFonts w:eastAsia="Times New Roman" w:cs="Times New Roman"/>
                <w:iCs/>
                <w:sz w:val="20"/>
                <w:szCs w:val="20"/>
              </w:rPr>
              <w:t>learning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and </w:t>
            </w:r>
            <w:r>
              <w:rPr>
                <w:rFonts w:eastAsia="Times New Roman" w:cs="Times New Roman"/>
                <w:sz w:val="20"/>
                <w:szCs w:val="20"/>
              </w:rPr>
              <w:t>providing</w:t>
            </w:r>
            <w:r w:rsidRPr="00665ECE">
              <w:rPr>
                <w:rFonts w:eastAsia="Times New Roman" w:cs="Times New Roman"/>
                <w:sz w:val="20"/>
                <w:szCs w:val="20"/>
              </w:rPr>
              <w:t xml:space="preserve"> feedback for students.  </w:t>
            </w:r>
          </w:p>
        </w:tc>
        <w:tc>
          <w:tcPr>
            <w:tcW w:w="3683" w:type="dxa"/>
          </w:tcPr>
          <w:p w14:paraId="4DFD3AED" w14:textId="07F947FC" w:rsidR="00182538" w:rsidRPr="00665ECE" w:rsidRDefault="000139AD" w:rsidP="004C3100">
            <w:pPr>
              <w:pStyle w:val="ListParagraph"/>
              <w:numPr>
                <w:ilvl w:val="0"/>
                <w:numId w:val="5"/>
              </w:numPr>
              <w:ind w:left="342" w:hanging="18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</w:rPr>
              <w:t>Summative assessments to measure learning at the end of concepts will include teacher-made tests and a district common assessment, which includes multiple choice and free response questions.</w:t>
            </w:r>
          </w:p>
        </w:tc>
      </w:tr>
    </w:tbl>
    <w:p w14:paraId="1FF89311" w14:textId="3AFB704D" w:rsidR="00182538" w:rsidRDefault="00182538" w:rsidP="00182538"/>
    <w:p w14:paraId="7B97E783" w14:textId="746E63D3" w:rsidR="00182538" w:rsidRPr="005E0495" w:rsidRDefault="00182538" w:rsidP="006B2D43">
      <w:pPr>
        <w:ind w:left="0"/>
        <w:rPr>
          <w:sz w:val="18"/>
          <w:szCs w:val="18"/>
        </w:rPr>
      </w:pPr>
    </w:p>
    <w:sectPr w:rsidR="00182538" w:rsidRPr="005E0495" w:rsidSect="006B2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38A15" w14:textId="77777777" w:rsidR="009C4449" w:rsidRDefault="009C4449">
      <w:pPr>
        <w:spacing w:before="0" w:after="0" w:line="240" w:lineRule="auto"/>
      </w:pPr>
      <w:r>
        <w:separator/>
      </w:r>
    </w:p>
  </w:endnote>
  <w:endnote w:type="continuationSeparator" w:id="0">
    <w:p w14:paraId="76CE3C5A" w14:textId="77777777" w:rsidR="009C4449" w:rsidRDefault="009C44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666EE" w14:textId="77777777" w:rsidR="0092425C" w:rsidRDefault="00924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3F111" w14:textId="77777777" w:rsidR="0092425C" w:rsidRDefault="0092425C" w:rsidP="0092425C">
    <w:pPr>
      <w:pStyle w:val="Footer"/>
      <w:ind w:right="-180"/>
      <w:rPr>
        <w:sz w:val="20"/>
        <w:szCs w:val="20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CFA7318" wp14:editId="6F1E26F9">
          <wp:simplePos x="0" y="0"/>
          <wp:positionH relativeFrom="margin">
            <wp:posOffset>0</wp:posOffset>
          </wp:positionH>
          <wp:positionV relativeFrom="paragraph">
            <wp:posOffset>356235</wp:posOffset>
          </wp:positionV>
          <wp:extent cx="1943100" cy="597535"/>
          <wp:effectExtent l="0" t="0" r="0" b="0"/>
          <wp:wrapTight wrapText="bothSides">
            <wp:wrapPolygon edited="0">
              <wp:start x="0" y="0"/>
              <wp:lineTo x="0" y="20659"/>
              <wp:lineTo x="21388" y="20659"/>
              <wp:lineTo x="2138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iculum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             </w:t>
    </w:r>
  </w:p>
  <w:p w14:paraId="0DE3F198" w14:textId="77777777" w:rsidR="0092425C" w:rsidRDefault="0092425C" w:rsidP="0092425C">
    <w:pPr>
      <w:pStyle w:val="Footer"/>
      <w:tabs>
        <w:tab w:val="left" w:pos="3600"/>
      </w:tabs>
      <w:ind w:right="-180"/>
      <w:rPr>
        <w:sz w:val="20"/>
        <w:szCs w:val="20"/>
      </w:rPr>
    </w:pPr>
    <w:r>
      <w:rPr>
        <w:sz w:val="20"/>
        <w:szCs w:val="20"/>
      </w:rPr>
      <w:t xml:space="preserve">                         Questions? </w:t>
    </w:r>
    <w:r w:rsidRPr="006F79B1">
      <w:rPr>
        <w:sz w:val="20"/>
        <w:szCs w:val="20"/>
      </w:rPr>
      <w:t xml:space="preserve"> </w:t>
    </w:r>
    <w:r>
      <w:rPr>
        <w:sz w:val="20"/>
        <w:szCs w:val="20"/>
      </w:rPr>
      <w:t xml:space="preserve">Please contact your Math </w:t>
    </w:r>
    <w:r w:rsidRPr="006F79B1">
      <w:rPr>
        <w:sz w:val="20"/>
        <w:szCs w:val="20"/>
      </w:rPr>
      <w:t>teacher.</w:t>
    </w:r>
  </w:p>
  <w:p w14:paraId="7CB81494" w14:textId="77777777" w:rsidR="0092425C" w:rsidRPr="006F79B1" w:rsidRDefault="0092425C" w:rsidP="0092425C">
    <w:pPr>
      <w:pStyle w:val="Footer"/>
      <w:tabs>
        <w:tab w:val="left" w:pos="360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                        --Your EMS-ISD Calculus</w:t>
    </w:r>
    <w:r w:rsidRPr="006F79B1">
      <w:rPr>
        <w:sz w:val="20"/>
        <w:szCs w:val="20"/>
      </w:rPr>
      <w:t xml:space="preserve"> Team</w:t>
    </w:r>
  </w:p>
  <w:p w14:paraId="221D28D8" w14:textId="52DF0086" w:rsidR="00481C43" w:rsidRPr="0092425C" w:rsidRDefault="00481C43" w:rsidP="0092425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ADF9" w14:textId="77777777" w:rsidR="0092425C" w:rsidRDefault="00924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BDF63" w14:textId="77777777" w:rsidR="009C4449" w:rsidRDefault="009C4449">
      <w:pPr>
        <w:spacing w:before="0" w:after="0" w:line="240" w:lineRule="auto"/>
      </w:pPr>
      <w:r>
        <w:separator/>
      </w:r>
    </w:p>
  </w:footnote>
  <w:footnote w:type="continuationSeparator" w:id="0">
    <w:p w14:paraId="31B85B9A" w14:textId="77777777" w:rsidR="009C4449" w:rsidRDefault="009C44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99650" w14:textId="77777777" w:rsidR="0092425C" w:rsidRDefault="00924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0CF36" w14:textId="77777777" w:rsidR="0092425C" w:rsidRDefault="009242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E550" w14:textId="77777777" w:rsidR="0092425C" w:rsidRDefault="00924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26381"/>
    <w:multiLevelType w:val="hybridMultilevel"/>
    <w:tmpl w:val="2D1E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D190A"/>
    <w:multiLevelType w:val="hybridMultilevel"/>
    <w:tmpl w:val="995E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7428A"/>
    <w:multiLevelType w:val="hybridMultilevel"/>
    <w:tmpl w:val="E40416DA"/>
    <w:lvl w:ilvl="0" w:tplc="04090009">
      <w:start w:val="1"/>
      <w:numFmt w:val="bullet"/>
      <w:lvlText w:val="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6F513669"/>
    <w:multiLevelType w:val="hybridMultilevel"/>
    <w:tmpl w:val="401A6FA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77013B52"/>
    <w:multiLevelType w:val="hybridMultilevel"/>
    <w:tmpl w:val="F7BEDDDE"/>
    <w:lvl w:ilvl="0" w:tplc="0409000D">
      <w:start w:val="1"/>
      <w:numFmt w:val="bullet"/>
      <w:lvlText w:val="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14"/>
    <w:rsid w:val="00001C44"/>
    <w:rsid w:val="000139AD"/>
    <w:rsid w:val="00045B98"/>
    <w:rsid w:val="00057AF3"/>
    <w:rsid w:val="00071FE2"/>
    <w:rsid w:val="000B562A"/>
    <w:rsid w:val="0016703B"/>
    <w:rsid w:val="00182538"/>
    <w:rsid w:val="001A6E2E"/>
    <w:rsid w:val="00250DF5"/>
    <w:rsid w:val="002A6BB0"/>
    <w:rsid w:val="002B5AE4"/>
    <w:rsid w:val="002C0C22"/>
    <w:rsid w:val="002F6400"/>
    <w:rsid w:val="0030041A"/>
    <w:rsid w:val="00341A81"/>
    <w:rsid w:val="00362E46"/>
    <w:rsid w:val="003B0FA1"/>
    <w:rsid w:val="003D3118"/>
    <w:rsid w:val="003E760A"/>
    <w:rsid w:val="0040760A"/>
    <w:rsid w:val="00436F92"/>
    <w:rsid w:val="00481C43"/>
    <w:rsid w:val="004C3100"/>
    <w:rsid w:val="004E282B"/>
    <w:rsid w:val="004E37D8"/>
    <w:rsid w:val="004F279A"/>
    <w:rsid w:val="00537126"/>
    <w:rsid w:val="005A6CD3"/>
    <w:rsid w:val="005C2D77"/>
    <w:rsid w:val="005D5BF5"/>
    <w:rsid w:val="005E0495"/>
    <w:rsid w:val="00633F7F"/>
    <w:rsid w:val="00665ECE"/>
    <w:rsid w:val="006B2D43"/>
    <w:rsid w:val="006C0C3E"/>
    <w:rsid w:val="006F79B1"/>
    <w:rsid w:val="0070016C"/>
    <w:rsid w:val="00754E90"/>
    <w:rsid w:val="007B34AB"/>
    <w:rsid w:val="008168EC"/>
    <w:rsid w:val="008631E1"/>
    <w:rsid w:val="008C7414"/>
    <w:rsid w:val="008E572B"/>
    <w:rsid w:val="0092425C"/>
    <w:rsid w:val="00993039"/>
    <w:rsid w:val="009A04FD"/>
    <w:rsid w:val="009A1941"/>
    <w:rsid w:val="009C4449"/>
    <w:rsid w:val="00AF412A"/>
    <w:rsid w:val="00B52357"/>
    <w:rsid w:val="00B57EF5"/>
    <w:rsid w:val="00BE0183"/>
    <w:rsid w:val="00C321F4"/>
    <w:rsid w:val="00C522A4"/>
    <w:rsid w:val="00CF247B"/>
    <w:rsid w:val="00D00C6F"/>
    <w:rsid w:val="00D32517"/>
    <w:rsid w:val="00D50150"/>
    <w:rsid w:val="00E92FCF"/>
    <w:rsid w:val="00EF5786"/>
    <w:rsid w:val="00F1017E"/>
    <w:rsid w:val="00F678B9"/>
    <w:rsid w:val="00FA7B30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D28A6"/>
  <w15:chartTrackingRefBased/>
  <w15:docId w15:val="{69EA34C1-DDEE-4368-ABD9-8B1C691F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ListParagraph">
    <w:name w:val="List Paragraph"/>
    <w:basedOn w:val="Normal"/>
    <w:uiPriority w:val="34"/>
    <w:qFormat/>
    <w:rsid w:val="008C7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ilson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77642-C2A7-4757-9888-F473DA36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Wilson</dc:creator>
  <cp:keywords/>
  <cp:lastModifiedBy>Andrea Volding</cp:lastModifiedBy>
  <cp:revision>4</cp:revision>
  <dcterms:created xsi:type="dcterms:W3CDTF">2017-06-26T19:27:00Z</dcterms:created>
  <dcterms:modified xsi:type="dcterms:W3CDTF">2018-07-31T18:56:00Z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